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3B" w:rsidRDefault="0000033B" w:rsidP="000003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Anotace navrhovaného titulu</w:t>
      </w:r>
    </w:p>
    <w:p w:rsidR="0000033B" w:rsidRDefault="0000033B" w:rsidP="000003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Monografie zkoumá zásadní vztah rozhodování orgánů veřejné správy vůči fyzickým a právnickým osobám (včetně občanů) v České republice. Toto rozhodování je založeno na zásadách Listiny základních práv a svobod a její realizaci v právním řádu České republiky. Základ posuzování tohoto vztahu je přitom založen na zákonné legitimaci orgánů veřejné správy ČR vydávat rozhodnutí v jednotlivých sférách, zejména subjektivních veřejných práv fyzickcýh a právnických osob České republiky a samozřejmě i případně občanů jiných států Evropské unie. </w:t>
      </w:r>
    </w:p>
    <w:p w:rsidR="0000033B" w:rsidRDefault="0000033B" w:rsidP="000003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Monografie je obsahovým a řešitelským projektem, který zkoumá výše uvedené vztahy ve struktuře:</w:t>
      </w:r>
    </w:p>
    <w:p w:rsidR="0000033B" w:rsidRPr="00CF3B14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CF3B14">
        <w:rPr>
          <w:rFonts w:ascii="Calibri" w:hAnsi="Calibri" w:cs="Calibri"/>
          <w:u w:val="single"/>
        </w:rPr>
        <w:t>Veřejná správa a ochrana života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nedotknutelnost osoby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zákaz svévole veřejné moci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přípravné řízení trestní a ochrana života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soudní judikatura a ochrana života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ochrana bezpečnosti osoby jako veřejná funkce</w:t>
      </w:r>
    </w:p>
    <w:p w:rsidR="0000033B" w:rsidRPr="00CF3B14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CF3B14">
        <w:rPr>
          <w:rFonts w:ascii="Calibri" w:hAnsi="Calibri" w:cs="Calibri"/>
          <w:u w:val="single"/>
        </w:rPr>
        <w:t>Veřejná správa a ochrana soukromí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aspekty nového občanského práva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ochrana údajů, technologická bezpečnost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ochrana cti a důstojnosti člověka a rodiny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ochrana osoby a nové technologie komunikace</w:t>
      </w:r>
    </w:p>
    <w:p w:rsidR="0000033B" w:rsidRPr="00CF3B14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CF3B14">
        <w:rPr>
          <w:rFonts w:ascii="Calibri" w:hAnsi="Calibri" w:cs="Calibri"/>
          <w:u w:val="single"/>
        </w:rPr>
        <w:t>Veřejná správa a osobnostní statut osoby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věci matriční (zejména ochrana jména)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svoboda svědomí, religijní bezpečnost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právní úprava azylu, utečenectví, bezdomovectví</w:t>
      </w:r>
    </w:p>
    <w:p w:rsidR="0000033B" w:rsidRPr="00554AAB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Veřejná správa a ochrana kreativity občana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ochrana hrozby člověka (jakékoliv)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veřejnoprávní ochrana památek (pojetí národního svědomí)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svoboda vědeckého bádání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svoboda umělecké tvorby</w:t>
      </w:r>
    </w:p>
    <w:p w:rsidR="0000033B" w:rsidRPr="00554AAB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Veřejnoprávní regulace vlastnictví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systém ochrany vlastnictví v českém právu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regulace omezení vlastnického práva v českém právu</w:t>
      </w:r>
    </w:p>
    <w:p w:rsidR="0000033B" w:rsidRPr="00554AAB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Veřejnoprávní regulace politických svobod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právní regulace státotvorných aktivit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právní regulace iniciativní a konzultativní demokracie (volby, shromažďování, spolky atd.)</w:t>
      </w:r>
    </w:p>
    <w:p w:rsidR="0000033B" w:rsidRPr="00554AAB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Sociální stát jako veřejná funkce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organizace trhu práce, přístup k práci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organizace podnikání (systém v ČR)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regulace systému sociálního zabezpečení</w:t>
      </w:r>
    </w:p>
    <w:p w:rsidR="0000033B" w:rsidRPr="00554AAB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Výkon spravedlnosti jako funkce veřejné správy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právo na spravedlivý proces v koncepci ČR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trestněprávní konotace principu v právu ČR</w:t>
      </w:r>
    </w:p>
    <w:p w:rsidR="0000033B" w:rsidRPr="00554AAB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Konvenční jurisdikce ve vtahu k lidským právům a základním svobodám</w:t>
      </w:r>
    </w:p>
    <w:p w:rsidR="0000033B" w:rsidRDefault="0000033B" w:rsidP="000003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zákaz svévole v koncepci ESLP</w:t>
      </w:r>
    </w:p>
    <w:p w:rsidR="0000033B" w:rsidRPr="00554AAB" w:rsidRDefault="0000033B" w:rsidP="000003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Unijní jurisdikce ve vztahu k lidským právům a základním svobodám</w:t>
      </w:r>
    </w:p>
    <w:p w:rsidR="0058461F" w:rsidRDefault="0000033B" w:rsidP="000D7F17">
      <w:pPr>
        <w:pStyle w:val="Odstavecseseznamem"/>
        <w:numPr>
          <w:ilvl w:val="0"/>
          <w:numId w:val="2"/>
        </w:numPr>
      </w:pPr>
      <w:bookmarkStart w:id="0" w:name="_GoBack"/>
      <w:bookmarkEnd w:id="0"/>
      <w:r w:rsidRPr="000D7F17">
        <w:rPr>
          <w:rFonts w:ascii="Calibri" w:hAnsi="Calibri" w:cs="Calibri"/>
        </w:rPr>
        <w:t>pojetí rovnosti v koncepci orgánů EU</w:t>
      </w:r>
    </w:p>
    <w:sectPr w:rsidR="0058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1BDA"/>
    <w:multiLevelType w:val="hybridMultilevel"/>
    <w:tmpl w:val="EA6CDC88"/>
    <w:lvl w:ilvl="0" w:tplc="95CC60E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D4161"/>
    <w:multiLevelType w:val="hybridMultilevel"/>
    <w:tmpl w:val="1FC2D514"/>
    <w:lvl w:ilvl="0" w:tplc="ECC01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3B"/>
    <w:rsid w:val="0000033B"/>
    <w:rsid w:val="000D7F17"/>
    <w:rsid w:val="005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33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33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Lucie Janovská</dc:creator>
  <cp:lastModifiedBy>Ing. Lucie Janovská</cp:lastModifiedBy>
  <cp:revision>2</cp:revision>
  <dcterms:created xsi:type="dcterms:W3CDTF">2015-03-23T13:38:00Z</dcterms:created>
  <dcterms:modified xsi:type="dcterms:W3CDTF">2015-03-23T14:35:00Z</dcterms:modified>
</cp:coreProperties>
</file>